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15EE5" w:rsidRDefault="00015EE5" w:rsidP="00015EE5">
      <w:pPr>
        <w:pStyle w:val="HEADERTEXT"/>
        <w:rPr>
          <w:b/>
          <w:bCs/>
          <w:color w:val="000001"/>
        </w:rPr>
      </w:pP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РАСПОРЯЖЕНИЕ</w:t>
      </w: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15EE5" w:rsidRDefault="00015EE5" w:rsidP="00015EE5">
      <w:pPr>
        <w:pStyle w:val="HEADERTEXT"/>
        <w:rPr>
          <w:b/>
          <w:bCs/>
          <w:color w:val="000001"/>
        </w:rPr>
      </w:pP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26 декабря 2015 года N 2724-р</w:t>
      </w: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15EE5" w:rsidRDefault="00015EE5" w:rsidP="00015EE5">
      <w:pPr>
        <w:pStyle w:val="HEADERTEXT"/>
        <w:rPr>
          <w:b/>
          <w:bCs/>
          <w:color w:val="000001"/>
        </w:rPr>
      </w:pP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proofErr w:type="gramStart"/>
      <w:r>
        <w:rPr>
          <w:b/>
          <w:bCs/>
          <w:color w:val="000001"/>
        </w:rPr>
        <w:t xml:space="preserve">[Об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</w:r>
      <w:proofErr w:type="spellStart"/>
      <w:r>
        <w:rPr>
          <w:b/>
          <w:bCs/>
          <w:color w:val="000001"/>
        </w:rPr>
        <w:t>муковисцидозом</w:t>
      </w:r>
      <w:proofErr w:type="spellEnd"/>
      <w:r>
        <w:rPr>
          <w:b/>
          <w:bCs/>
          <w:color w:val="000001"/>
        </w:rPr>
        <w:t xml:space="preserve">, гипофизарным нанизмом, болезнью Гоше, злокачественными </w:t>
      </w:r>
      <w:bookmarkStart w:id="0" w:name="_GoBack"/>
      <w:bookmarkEnd w:id="0"/>
      <w:r>
        <w:rPr>
          <w:b/>
          <w:bCs/>
          <w:color w:val="000001"/>
        </w:rPr>
        <w:t>новообразованиями лимфоидной, кроветворной и родственных им тканей, рассеянным склерозом</w:t>
      </w:r>
      <w:proofErr w:type="gramEnd"/>
      <w:r>
        <w:rPr>
          <w:b/>
          <w:bCs/>
          <w:color w:val="000001"/>
        </w:rPr>
        <w:t xml:space="preserve">, </w:t>
      </w:r>
      <w:proofErr w:type="gramStart"/>
      <w:r>
        <w:rPr>
          <w:b/>
          <w:bCs/>
          <w:color w:val="000001"/>
        </w:rPr>
        <w:t xml:space="preserve">лиц после трансплантации органов и (или) тканей, минимального ассортимента лекарственных препаратов, необходимых для оказания медицинской помощи] </w:t>
      </w:r>
      <w:proofErr w:type="gramEnd"/>
    </w:p>
    <w:p w:rsidR="00015EE5" w:rsidRDefault="00015EE5" w:rsidP="00015EE5">
      <w:pPr>
        <w:pStyle w:val="FORMATTEXT"/>
        <w:ind w:firstLine="568"/>
        <w:jc w:val="both"/>
      </w:pPr>
      <w:r>
        <w:t>1. Утвердить: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 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перечень жизненно необходимых и важнейших лекарственных препаратов для медицинского применения на 2016 год согласно приложению N 1; 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перечень 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 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перечень 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 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минимальный ассортимент лекарственных препаратов, необходимых для оказания медицинской помощи, согласно приложению N 4. </w:t>
      </w:r>
    </w:p>
    <w:p w:rsidR="00015EE5" w:rsidRDefault="00015EE5" w:rsidP="00015EE5">
      <w:pPr>
        <w:pStyle w:val="FORMATTEXT"/>
        <w:ind w:firstLine="568"/>
        <w:jc w:val="both"/>
      </w:pPr>
      <w:r>
        <w:t>2. Установить, что до 1 марта 2016 года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года N 2782-р.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 </w:t>
      </w:r>
    </w:p>
    <w:p w:rsidR="00015EE5" w:rsidRDefault="00015EE5" w:rsidP="00015EE5">
      <w:pPr>
        <w:pStyle w:val="FORMATTEXT"/>
        <w:ind w:firstLine="568"/>
        <w:jc w:val="both"/>
      </w:pPr>
      <w:r>
        <w:t>3. Признать утратившим силу распоряжение Правительства Российской Федерации от 30 декабря 2014 года N 2782-р (Собрание законодательства Российской Федерации, 2015, N 3, ст.597).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 </w:t>
      </w:r>
    </w:p>
    <w:p w:rsidR="00015EE5" w:rsidRDefault="00015EE5" w:rsidP="00015EE5">
      <w:pPr>
        <w:pStyle w:val="FORMATTEXT"/>
        <w:ind w:firstLine="568"/>
        <w:jc w:val="both"/>
      </w:pPr>
      <w:r>
        <w:t>4. Пункты 1 и 3 настоящего распоряжения вступают в силу с 1 марта 2016 года.</w:t>
      </w:r>
    </w:p>
    <w:p w:rsidR="00015EE5" w:rsidRDefault="00015EE5" w:rsidP="00015EE5">
      <w:pPr>
        <w:pStyle w:val="FORMATTEXT"/>
        <w:ind w:firstLine="568"/>
        <w:jc w:val="both"/>
      </w:pPr>
      <w:r>
        <w:t xml:space="preserve"> </w:t>
      </w:r>
    </w:p>
    <w:p w:rsidR="00015EE5" w:rsidRDefault="00015EE5" w:rsidP="00015EE5">
      <w:pPr>
        <w:pStyle w:val="FORMATTEXT"/>
        <w:jc w:val="right"/>
      </w:pPr>
      <w:r>
        <w:t>Председатель Правительства</w:t>
      </w:r>
    </w:p>
    <w:p w:rsidR="00015EE5" w:rsidRDefault="00015EE5" w:rsidP="00015EE5">
      <w:pPr>
        <w:pStyle w:val="FORMATTEXT"/>
        <w:jc w:val="right"/>
      </w:pPr>
      <w:r>
        <w:t xml:space="preserve"> Российской Федерации</w:t>
      </w:r>
    </w:p>
    <w:p w:rsidR="00015EE5" w:rsidRDefault="00015EE5" w:rsidP="00015EE5">
      <w:pPr>
        <w:pStyle w:val="FORMATTEXT"/>
        <w:jc w:val="right"/>
      </w:pPr>
      <w:r>
        <w:t xml:space="preserve"> </w:t>
      </w:r>
      <w:proofErr w:type="spellStart"/>
      <w:r>
        <w:t>Д.Медведев</w:t>
      </w:r>
      <w:proofErr w:type="spellEnd"/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</w:p>
    <w:p w:rsidR="00C04108" w:rsidRDefault="00C04108" w:rsidP="00015EE5">
      <w:pPr>
        <w:pStyle w:val="FORMATTEXT"/>
        <w:jc w:val="right"/>
      </w:pPr>
    </w:p>
    <w:p w:rsidR="00015EE5" w:rsidRDefault="00015EE5" w:rsidP="00015EE5">
      <w:pPr>
        <w:pStyle w:val="FORMATTEXT"/>
        <w:jc w:val="right"/>
      </w:pPr>
      <w:r>
        <w:lastRenderedPageBreak/>
        <w:t>Приложение N 3</w:t>
      </w:r>
    </w:p>
    <w:p w:rsidR="00015EE5" w:rsidRDefault="00015EE5" w:rsidP="00015EE5">
      <w:pPr>
        <w:pStyle w:val="FORMATTEXT"/>
        <w:jc w:val="right"/>
      </w:pPr>
      <w:r>
        <w:t xml:space="preserve"> к распоряжению Правительства</w:t>
      </w:r>
    </w:p>
    <w:p w:rsidR="00015EE5" w:rsidRDefault="00015EE5" w:rsidP="00015EE5">
      <w:pPr>
        <w:pStyle w:val="FORMATTEXT"/>
        <w:jc w:val="right"/>
      </w:pPr>
      <w:r>
        <w:t xml:space="preserve"> Российской Федерации от 26 декабря 2015 года N 2724-р </w:t>
      </w:r>
    </w:p>
    <w:p w:rsidR="00015EE5" w:rsidRDefault="00015EE5" w:rsidP="00015EE5">
      <w:pPr>
        <w:pStyle w:val="HEADERTEXT"/>
        <w:rPr>
          <w:b/>
          <w:bCs/>
          <w:color w:val="000001"/>
        </w:rPr>
      </w:pP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15EE5" w:rsidRDefault="00015EE5" w:rsidP="00015EE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Перечень лекарственных препаратов, предназначенных для обеспечения лиц, больных гемофилией, </w:t>
      </w:r>
      <w:proofErr w:type="spellStart"/>
      <w:r>
        <w:rPr>
          <w:b/>
          <w:bCs/>
          <w:color w:val="000001"/>
        </w:rPr>
        <w:t>муковисцидозом</w:t>
      </w:r>
      <w:proofErr w:type="spellEnd"/>
      <w:r>
        <w:rPr>
          <w:b/>
          <w:bCs/>
          <w:color w:val="000001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3750"/>
        <w:gridCol w:w="4650"/>
      </w:tblGrid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  <w:jc w:val="center"/>
            </w:pPr>
            <w:r>
              <w:t xml:space="preserve">Код АТХ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  <w:jc w:val="center"/>
            </w:pPr>
            <w:r>
              <w:t xml:space="preserve">Анатомо-терапевтическо-химическая классификация (АТХ)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  <w:jc w:val="center"/>
            </w:pPr>
            <w:r>
              <w:t xml:space="preserve">Лекарственные препараты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В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кровь и система кроветворения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В02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В02В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B02BD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факторы свертывания крови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 </w:t>
            </w:r>
          </w:p>
          <w:p w:rsidR="00015EE5" w:rsidRDefault="00015EE5" w:rsidP="00E83A85">
            <w:pPr>
              <w:pStyle w:val="FORMATTEXT"/>
            </w:pPr>
            <w:proofErr w:type="spellStart"/>
            <w:r>
              <w:t>октоког</w:t>
            </w:r>
            <w:proofErr w:type="spellEnd"/>
            <w:r>
              <w:t xml:space="preserve"> альфа </w:t>
            </w:r>
          </w:p>
          <w:p w:rsidR="00015EE5" w:rsidRDefault="00015EE5" w:rsidP="00E83A85">
            <w:pPr>
              <w:pStyle w:val="FORMATTEXT"/>
            </w:pPr>
            <w:r>
              <w:t xml:space="preserve">фактор свертывания крови VIII </w:t>
            </w:r>
          </w:p>
          <w:p w:rsidR="00015EE5" w:rsidRDefault="00015EE5" w:rsidP="00E83A85">
            <w:pPr>
              <w:pStyle w:val="FORMATTEXT"/>
            </w:pPr>
            <w:r>
              <w:t xml:space="preserve">фактор свертывания крови IX </w:t>
            </w:r>
          </w:p>
          <w:p w:rsidR="00015EE5" w:rsidRDefault="00015EE5" w:rsidP="00E83A85">
            <w:pPr>
              <w:pStyle w:val="FORMATTEXT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pStyle w:val="FORMATTEXT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proofErr w:type="spellEnd"/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R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дыхательная система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R05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lastRenderedPageBreak/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lastRenderedPageBreak/>
              <w:t xml:space="preserve">R05C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R05CB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Н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Н01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гормоны гипофиза и гипоталамуса и их аналоги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Н01А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гормоны передней доли гипофиза и их аналоги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Н01АС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А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пищеварительный тракт и обмен веществ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А16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lastRenderedPageBreak/>
              <w:t xml:space="preserve">А16А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А16АВ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ферментные препараты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противоопухолевые препараты и иммуномодуляторы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L01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противоопухолевые препараты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L01B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антиметаболиты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L01BB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аналоги пурина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L01X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другие противоопухолевые препараты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L01XC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L01XE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lastRenderedPageBreak/>
              <w:t xml:space="preserve">L01XX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прочие противоопухолевые препараты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бортезомиб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L04AX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другие 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L03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иммуностимуляторы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L03A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иммуностимуляторы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L03AB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интерфероны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интерферон бета-1а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L03AX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другие иммуностимуляторы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интерферон бета-1b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глатирамера</w:t>
            </w:r>
            <w:proofErr w:type="spellEnd"/>
            <w:r>
              <w:t xml:space="preserve"> ацетат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L04A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L04AA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селективные 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натализумаб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  <w:p w:rsidR="00015EE5" w:rsidRDefault="00015EE5" w:rsidP="00E83A85">
            <w:pPr>
              <w:pStyle w:val="a3"/>
              <w:jc w:val="center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противоопухолевые препараты и иммуномодуляторы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lastRenderedPageBreak/>
              <w:t xml:space="preserve">L04A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L04AA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r>
              <w:t>селективные иммунодепрессанты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L04AD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FORMATTEXT"/>
            </w:pPr>
            <w:proofErr w:type="spellStart"/>
            <w:r>
              <w:t>такролимус</w:t>
            </w:r>
            <w:proofErr w:type="spellEnd"/>
          </w:p>
          <w:p w:rsidR="00015EE5" w:rsidRDefault="00015EE5" w:rsidP="00E83A85">
            <w:pPr>
              <w:pStyle w:val="a3"/>
            </w:pPr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E5" w:rsidTr="00E83A8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r>
              <w:t xml:space="preserve"> 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15EE5" w:rsidRDefault="00015EE5" w:rsidP="00E83A85">
            <w:pPr>
              <w:pStyle w:val="a3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</w:p>
          <w:p w:rsidR="00015EE5" w:rsidRDefault="00015EE5" w:rsidP="00E8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E5" w:rsidRDefault="00015EE5" w:rsidP="00015EE5">
      <w:pPr>
        <w:pStyle w:val="a3"/>
      </w:pPr>
    </w:p>
    <w:p w:rsidR="00015EE5" w:rsidRDefault="00015EE5" w:rsidP="00015EE5">
      <w:pPr>
        <w:pStyle w:val="FORMATTEXT"/>
        <w:jc w:val="right"/>
      </w:pPr>
      <w:r>
        <w:t>     </w:t>
      </w:r>
    </w:p>
    <w:p w:rsidR="00015EE5" w:rsidRDefault="00015EE5" w:rsidP="00015EE5">
      <w:pPr>
        <w:pStyle w:val="FORMATTEXT"/>
        <w:jc w:val="right"/>
      </w:pPr>
      <w:r>
        <w:t xml:space="preserve">      </w:t>
      </w:r>
    </w:p>
    <w:p w:rsidR="00015EE5" w:rsidRDefault="00015EE5" w:rsidP="00015EE5">
      <w:pPr>
        <w:pStyle w:val="FORMATTEXT"/>
        <w:jc w:val="right"/>
      </w:pPr>
      <w:r>
        <w:t xml:space="preserve"> </w:t>
      </w:r>
    </w:p>
    <w:p w:rsidR="008C060B" w:rsidRDefault="008C060B"/>
    <w:sectPr w:rsidR="008C060B" w:rsidSect="00015EE5"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5"/>
    <w:rsid w:val="00015EE5"/>
    <w:rsid w:val="000B6086"/>
    <w:rsid w:val="008C060B"/>
    <w:rsid w:val="00C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01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01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5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Akramova</dc:creator>
  <cp:lastModifiedBy>Akramova</cp:lastModifiedBy>
  <cp:revision>2</cp:revision>
  <dcterms:created xsi:type="dcterms:W3CDTF">2016-04-21T04:45:00Z</dcterms:created>
  <dcterms:modified xsi:type="dcterms:W3CDTF">2016-04-21T05:17:00Z</dcterms:modified>
</cp:coreProperties>
</file>